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1441" w14:textId="77777777" w:rsidR="006D5D4C" w:rsidRPr="00A86ACE" w:rsidRDefault="006D5D4C" w:rsidP="0044137F">
      <w:pPr>
        <w:jc w:val="center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b/>
          <w:bCs/>
          <w:sz w:val="24"/>
          <w:szCs w:val="24"/>
        </w:rPr>
        <w:t>TATYANA</w:t>
      </w:r>
      <w:r w:rsidRPr="00A86ACE">
        <w:rPr>
          <w:rFonts w:ascii="Arial" w:hAnsi="Arial" w:cs="Arial"/>
          <w:sz w:val="24"/>
          <w:szCs w:val="24"/>
        </w:rPr>
        <w:t xml:space="preserve"> NAYMANOVA</w:t>
      </w:r>
    </w:p>
    <w:p w14:paraId="47F4B3F7" w14:textId="77777777" w:rsidR="00A97CDE" w:rsidRPr="00A86ACE" w:rsidRDefault="00000000" w:rsidP="006D5D4C">
      <w:pPr>
        <w:jc w:val="center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Quality Assurance / Software / Automation Test Engineer</w:t>
      </w:r>
      <w:r w:rsidR="00063C80" w:rsidRPr="00A86ACE">
        <w:rPr>
          <w:rFonts w:ascii="Arial" w:hAnsi="Arial" w:cs="Arial"/>
          <w:sz w:val="24"/>
          <w:szCs w:val="24"/>
        </w:rPr>
        <w:t>/Analyst/Front-End Developer</w:t>
      </w:r>
      <w:r w:rsidR="006D5D4C" w:rsidRPr="00A86AC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9AAE843" wp14:editId="3C9D3638">
                <wp:extent cx="5486400" cy="0"/>
                <wp:effectExtent l="0" t="0" r="0" b="0"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714ABC6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" strokecolor="black [3040]">
                <w10:anchorlock/>
              </v:line>
            </w:pict>
          </mc:Fallback>
        </mc:AlternateContent>
      </w:r>
    </w:p>
    <w:p w14:paraId="11A8E6F8" w14:textId="77777777" w:rsidR="00BC47A4" w:rsidRPr="00A86ACE" w:rsidRDefault="00000000" w:rsidP="006D5D4C">
      <w:pPr>
        <w:jc w:val="center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 xml:space="preserve"> NAYMANOVAT@GMAIL.COM </w:t>
      </w:r>
      <w:r w:rsidR="00A431A5" w:rsidRPr="00A86ACE">
        <w:rPr>
          <w:rFonts w:ascii="Arial" w:hAnsi="Arial" w:cs="Arial"/>
          <w:sz w:val="24"/>
          <w:szCs w:val="24"/>
        </w:rPr>
        <w:t>| (</w:t>
      </w:r>
      <w:r w:rsidRPr="00A86ACE">
        <w:rPr>
          <w:rFonts w:ascii="Arial" w:hAnsi="Arial" w:cs="Arial"/>
          <w:sz w:val="24"/>
          <w:szCs w:val="24"/>
        </w:rPr>
        <w:t>646) 525-8413</w:t>
      </w:r>
      <w:r w:rsidR="004237CD" w:rsidRPr="00A86ACE">
        <w:rPr>
          <w:rFonts w:ascii="Arial" w:hAnsi="Arial" w:cs="Arial"/>
          <w:sz w:val="24"/>
          <w:szCs w:val="24"/>
        </w:rPr>
        <w:t xml:space="preserve">  </w:t>
      </w:r>
    </w:p>
    <w:p w14:paraId="17B18293" w14:textId="77777777" w:rsidR="00A97CDE" w:rsidRPr="00A86ACE" w:rsidRDefault="004237CD" w:rsidP="006D5D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 xml:space="preserve"> | </w:t>
      </w:r>
      <w:hyperlink r:id="rId6" w:history="1">
        <w:r w:rsidRPr="00A86ACE">
          <w:rPr>
            <w:rStyle w:val="Hyperlink"/>
            <w:rFonts w:ascii="Arial" w:hAnsi="Arial" w:cs="Arial"/>
            <w:sz w:val="24"/>
            <w:szCs w:val="24"/>
          </w:rPr>
          <w:t>LinkedIn</w:t>
        </w:r>
      </w:hyperlink>
      <w:r w:rsidR="00BC47A4" w:rsidRPr="00A86ACE">
        <w:rPr>
          <w:sz w:val="24"/>
          <w:szCs w:val="24"/>
        </w:rPr>
        <w:t xml:space="preserve"> | </w:t>
      </w:r>
      <w:hyperlink r:id="rId7" w:history="1">
        <w:r w:rsidR="00BC47A4" w:rsidRPr="00A86ACE">
          <w:rPr>
            <w:rStyle w:val="Hyperlink"/>
            <w:rFonts w:ascii="Arial" w:hAnsi="Arial" w:cs="Arial"/>
            <w:sz w:val="24"/>
            <w:szCs w:val="24"/>
          </w:rPr>
          <w:t>Portfolio</w:t>
        </w:r>
      </w:hyperlink>
      <w:r w:rsidR="00BC47A4" w:rsidRPr="00A86ACE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BC47A4" w:rsidRPr="00A86ACE">
        <w:rPr>
          <w:sz w:val="24"/>
          <w:szCs w:val="24"/>
        </w:rPr>
        <w:t>|</w:t>
      </w:r>
    </w:p>
    <w:p w14:paraId="0FEB0A03" w14:textId="77777777" w:rsidR="0044137F" w:rsidRPr="00A86ACE" w:rsidRDefault="0044137F" w:rsidP="006D5D4C">
      <w:pPr>
        <w:jc w:val="center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635E10D" wp14:editId="0C07A058">
                <wp:extent cx="5495925" cy="9525"/>
                <wp:effectExtent l="0" t="0" r="28575" b="28575"/>
                <wp:docPr id="12511128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0000" dir="5400000" algn="ctr" rotWithShape="0">
                                  <a:srgbClr val="000000">
                                    <a:alpha val="37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8FE382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" strokeweight="2pt">
                <v:shadow color="black" opacity="24901f" offset="0,.55556mm"/>
                <w10:anchorlock/>
              </v:line>
            </w:pict>
          </mc:Fallback>
        </mc:AlternateContent>
      </w:r>
    </w:p>
    <w:p w14:paraId="46EBC8F1" w14:textId="77777777" w:rsidR="00A97CDE" w:rsidRPr="00A86ACE" w:rsidRDefault="00000000" w:rsidP="0044137F">
      <w:pPr>
        <w:jc w:val="center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CAREER OBJECTIVE</w:t>
      </w:r>
    </w:p>
    <w:p w14:paraId="3897252D" w14:textId="5CC41EC9" w:rsidR="0044137F" w:rsidRDefault="008775D2" w:rsidP="0044137F">
      <w:pPr>
        <w:jc w:val="center"/>
        <w:rPr>
          <w:sz w:val="24"/>
          <w:szCs w:val="24"/>
        </w:rPr>
      </w:pPr>
      <w:r w:rsidRPr="008775D2">
        <w:rPr>
          <w:b/>
          <w:bCs/>
          <w:sz w:val="24"/>
          <w:szCs w:val="24"/>
        </w:rPr>
        <w:t>Versatile QA</w:t>
      </w:r>
      <w:r>
        <w:rPr>
          <w:b/>
          <w:bCs/>
          <w:sz w:val="24"/>
          <w:szCs w:val="24"/>
        </w:rPr>
        <w:t xml:space="preserve"> </w:t>
      </w:r>
      <w:r w:rsidRPr="008775D2">
        <w:rPr>
          <w:b/>
          <w:bCs/>
          <w:sz w:val="24"/>
          <w:szCs w:val="24"/>
        </w:rPr>
        <w:t>Engineer and Front-End Developer</w:t>
      </w:r>
      <w:r w:rsidRPr="008775D2">
        <w:rPr>
          <w:sz w:val="24"/>
          <w:szCs w:val="24"/>
        </w:rPr>
        <w:t xml:space="preserve"> with 10+ years of experience in test automation, backend validation, and front-end development. Skilled in Selenium, SQL, Postman, AWS, HTML, CSS, and JavaScript. Seeking a challenging role where I can combine strong QA leadership with hands-on UI/UX contributions.</w:t>
      </w:r>
    </w:p>
    <w:p w14:paraId="5F1154B1" w14:textId="77777777" w:rsidR="008775D2" w:rsidRPr="008775D2" w:rsidRDefault="008775D2" w:rsidP="0044137F">
      <w:pPr>
        <w:jc w:val="center"/>
        <w:rPr>
          <w:rFonts w:ascii="Arial" w:hAnsi="Arial" w:cs="Arial"/>
          <w:sz w:val="24"/>
          <w:szCs w:val="24"/>
        </w:rPr>
      </w:pPr>
    </w:p>
    <w:p w14:paraId="1979FF73" w14:textId="77777777" w:rsidR="00A97CDE" w:rsidRPr="00A86ACE" w:rsidRDefault="00000000" w:rsidP="0044137F">
      <w:pPr>
        <w:jc w:val="center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TECHNICAL SKILLS</w:t>
      </w:r>
    </w:p>
    <w:p w14:paraId="784998EB" w14:textId="77777777" w:rsidR="00A97CDE" w:rsidRPr="00A86ACE" w:rsidRDefault="00000000">
      <w:pPr>
        <w:pStyle w:val="ListBullet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b/>
          <w:bCs/>
          <w:sz w:val="24"/>
          <w:szCs w:val="24"/>
        </w:rPr>
        <w:t>Operating Systems:</w:t>
      </w:r>
      <w:r w:rsidRPr="00A86ACE">
        <w:rPr>
          <w:rFonts w:ascii="Arial" w:hAnsi="Arial" w:cs="Arial"/>
          <w:sz w:val="24"/>
          <w:szCs w:val="24"/>
        </w:rPr>
        <w:t xml:space="preserve"> Windows 7/8/10, macOS, iOS, Android, Linux, Mainframe</w:t>
      </w:r>
    </w:p>
    <w:p w14:paraId="3A7C6DC7" w14:textId="77777777" w:rsidR="00A97CDE" w:rsidRPr="00A86ACE" w:rsidRDefault="00000000">
      <w:pPr>
        <w:pStyle w:val="ListBullet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b/>
          <w:bCs/>
          <w:sz w:val="24"/>
          <w:szCs w:val="24"/>
        </w:rPr>
        <w:t>Languages/DB:</w:t>
      </w:r>
      <w:r w:rsidRPr="00A86ACE">
        <w:rPr>
          <w:rFonts w:ascii="Arial" w:hAnsi="Arial" w:cs="Arial"/>
          <w:sz w:val="24"/>
          <w:szCs w:val="24"/>
        </w:rPr>
        <w:t xml:space="preserve"> Java, JavaScript, HTML5, CSS, SQL, PL/SQL, C++, PHP, .NET, J2EE, Oracle, MS SQL, Ruby, Python, VBScript</w:t>
      </w:r>
    </w:p>
    <w:p w14:paraId="528C2F41" w14:textId="77777777" w:rsidR="00A97CDE" w:rsidRPr="00A86ACE" w:rsidRDefault="00000000">
      <w:pPr>
        <w:pStyle w:val="ListBullet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b/>
          <w:bCs/>
          <w:sz w:val="24"/>
          <w:szCs w:val="24"/>
        </w:rPr>
        <w:t>Testing Tools:</w:t>
      </w:r>
      <w:r w:rsidRPr="00A86ACE">
        <w:rPr>
          <w:rFonts w:ascii="Arial" w:hAnsi="Arial" w:cs="Arial"/>
          <w:sz w:val="24"/>
          <w:szCs w:val="24"/>
        </w:rPr>
        <w:t xml:space="preserve"> HP ALM/QC, JIRA, Xray, TestRail, HP UFT/QTP, </w:t>
      </w:r>
      <w:proofErr w:type="spellStart"/>
      <w:r w:rsidRPr="00A86ACE">
        <w:rPr>
          <w:rFonts w:ascii="Arial" w:hAnsi="Arial" w:cs="Arial"/>
          <w:sz w:val="24"/>
          <w:szCs w:val="24"/>
        </w:rPr>
        <w:t>PerfectoMobile</w:t>
      </w:r>
      <w:proofErr w:type="spellEnd"/>
      <w:r w:rsidRPr="00A86ACE">
        <w:rPr>
          <w:rFonts w:ascii="Arial" w:hAnsi="Arial" w:cs="Arial"/>
          <w:sz w:val="24"/>
          <w:szCs w:val="24"/>
        </w:rPr>
        <w:t xml:space="preserve">, </w:t>
      </w:r>
      <w:r w:rsidR="00451BDE" w:rsidRPr="00A86ACE">
        <w:rPr>
          <w:rFonts w:ascii="Arial" w:hAnsi="Arial" w:cs="Arial"/>
          <w:sz w:val="24"/>
          <w:szCs w:val="24"/>
        </w:rPr>
        <w:t xml:space="preserve">LoadRunner, </w:t>
      </w:r>
      <w:proofErr w:type="gramStart"/>
      <w:r w:rsidR="00451BDE" w:rsidRPr="00A86ACE">
        <w:rPr>
          <w:rFonts w:ascii="Arial" w:hAnsi="Arial" w:cs="Arial"/>
          <w:sz w:val="24"/>
          <w:szCs w:val="24"/>
        </w:rPr>
        <w:t xml:space="preserve">JMeter,  </w:t>
      </w:r>
      <w:proofErr w:type="spellStart"/>
      <w:r w:rsidRPr="00A86ACE">
        <w:rPr>
          <w:rFonts w:ascii="Arial" w:hAnsi="Arial" w:cs="Arial"/>
          <w:sz w:val="24"/>
          <w:szCs w:val="24"/>
        </w:rPr>
        <w:t>SeeTest</w:t>
      </w:r>
      <w:proofErr w:type="spellEnd"/>
      <w:proofErr w:type="gramEnd"/>
      <w:r w:rsidRPr="00A86ACE">
        <w:rPr>
          <w:rFonts w:ascii="Arial" w:hAnsi="Arial" w:cs="Arial"/>
          <w:sz w:val="24"/>
          <w:szCs w:val="24"/>
        </w:rPr>
        <w:t>, API Fortress, Postman, Swagger,</w:t>
      </w:r>
      <w:r w:rsidR="00781693" w:rsidRPr="00A86ACE">
        <w:rPr>
          <w:rFonts w:ascii="Arial" w:hAnsi="Arial" w:cs="Arial"/>
          <w:sz w:val="24"/>
          <w:szCs w:val="24"/>
        </w:rPr>
        <w:t xml:space="preserve"> SOAP </w:t>
      </w:r>
      <w:proofErr w:type="gramStart"/>
      <w:r w:rsidR="00781693" w:rsidRPr="00A86ACE">
        <w:rPr>
          <w:rFonts w:ascii="Arial" w:hAnsi="Arial" w:cs="Arial"/>
          <w:sz w:val="24"/>
          <w:szCs w:val="24"/>
        </w:rPr>
        <w:t xml:space="preserve">UI, </w:t>
      </w:r>
      <w:r w:rsidRPr="00A86ACE">
        <w:rPr>
          <w:rFonts w:ascii="Arial" w:hAnsi="Arial" w:cs="Arial"/>
          <w:sz w:val="24"/>
          <w:szCs w:val="24"/>
        </w:rPr>
        <w:t xml:space="preserve"> IntelliJ</w:t>
      </w:r>
      <w:proofErr w:type="gramEnd"/>
      <w:r w:rsidRPr="00A86ACE">
        <w:rPr>
          <w:rFonts w:ascii="Arial" w:hAnsi="Arial" w:cs="Arial"/>
          <w:sz w:val="24"/>
          <w:szCs w:val="24"/>
        </w:rPr>
        <w:t xml:space="preserve"> IDEA</w:t>
      </w:r>
      <w:r w:rsidR="00A72253" w:rsidRPr="00A86ACE">
        <w:rPr>
          <w:rFonts w:ascii="Arial" w:hAnsi="Arial" w:cs="Arial"/>
          <w:sz w:val="24"/>
          <w:szCs w:val="24"/>
        </w:rPr>
        <w:t>, Selenium, Maven, TestNG</w:t>
      </w:r>
    </w:p>
    <w:p w14:paraId="66FDA0C9" w14:textId="77777777" w:rsidR="00A97CDE" w:rsidRPr="00A86ACE" w:rsidRDefault="00000000">
      <w:pPr>
        <w:pStyle w:val="ListBullet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b/>
          <w:bCs/>
          <w:sz w:val="24"/>
          <w:szCs w:val="24"/>
        </w:rPr>
        <w:t>Cloud/DevOps:</w:t>
      </w:r>
      <w:r w:rsidRPr="00A86ACE">
        <w:rPr>
          <w:rFonts w:ascii="Arial" w:hAnsi="Arial" w:cs="Arial"/>
          <w:sz w:val="24"/>
          <w:szCs w:val="24"/>
        </w:rPr>
        <w:t xml:space="preserve"> AWS Device Farm, AWS Glue, </w:t>
      </w:r>
      <w:proofErr w:type="spellStart"/>
      <w:r w:rsidRPr="00A86ACE">
        <w:rPr>
          <w:rFonts w:ascii="Arial" w:hAnsi="Arial" w:cs="Arial"/>
          <w:sz w:val="24"/>
          <w:szCs w:val="24"/>
        </w:rPr>
        <w:t>ElasticSearch</w:t>
      </w:r>
      <w:proofErr w:type="spellEnd"/>
      <w:r w:rsidRPr="00A86ACE">
        <w:rPr>
          <w:rFonts w:ascii="Arial" w:hAnsi="Arial" w:cs="Arial"/>
          <w:sz w:val="24"/>
          <w:szCs w:val="24"/>
        </w:rPr>
        <w:t xml:space="preserve"> (Kibana), Rally</w:t>
      </w:r>
      <w:r w:rsidR="006D5D4C" w:rsidRPr="00A86ACE">
        <w:rPr>
          <w:rFonts w:ascii="Arial" w:hAnsi="Arial" w:cs="Arial"/>
          <w:sz w:val="24"/>
          <w:szCs w:val="24"/>
        </w:rPr>
        <w:t>, Salesforce</w:t>
      </w:r>
    </w:p>
    <w:p w14:paraId="2B0E267F" w14:textId="77777777" w:rsidR="00A97CDE" w:rsidRPr="00A86ACE" w:rsidRDefault="00000000">
      <w:pPr>
        <w:pStyle w:val="ListBullet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b/>
          <w:bCs/>
          <w:sz w:val="24"/>
          <w:szCs w:val="24"/>
        </w:rPr>
        <w:t>Cross-Browser Testing:</w:t>
      </w:r>
      <w:r w:rsidRPr="00A86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6ACE">
        <w:rPr>
          <w:rFonts w:ascii="Arial" w:hAnsi="Arial" w:cs="Arial"/>
          <w:sz w:val="24"/>
          <w:szCs w:val="24"/>
        </w:rPr>
        <w:t>BrowserStack</w:t>
      </w:r>
      <w:proofErr w:type="spellEnd"/>
      <w:r w:rsidRPr="00A86ACE">
        <w:rPr>
          <w:rFonts w:ascii="Arial" w:hAnsi="Arial" w:cs="Arial"/>
          <w:sz w:val="24"/>
          <w:szCs w:val="24"/>
        </w:rPr>
        <w:t>, Chrome, Firefox, Safari, IE, Opera</w:t>
      </w:r>
    </w:p>
    <w:p w14:paraId="58E7AA0E" w14:textId="77777777" w:rsidR="00A97CDE" w:rsidRPr="00A86ACE" w:rsidRDefault="00000000">
      <w:pPr>
        <w:pStyle w:val="ListBullet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b/>
          <w:bCs/>
          <w:sz w:val="24"/>
          <w:szCs w:val="24"/>
        </w:rPr>
        <w:t>Other Tool</w:t>
      </w:r>
      <w:r w:rsidR="00797E0A" w:rsidRPr="00A86ACE">
        <w:rPr>
          <w:rFonts w:ascii="Arial" w:hAnsi="Arial" w:cs="Arial"/>
          <w:b/>
          <w:bCs/>
          <w:sz w:val="24"/>
          <w:szCs w:val="24"/>
        </w:rPr>
        <w:t>s</w:t>
      </w:r>
      <w:r w:rsidRPr="00A86ACE">
        <w:rPr>
          <w:rFonts w:ascii="Arial" w:hAnsi="Arial" w:cs="Arial"/>
          <w:b/>
          <w:bCs/>
          <w:sz w:val="24"/>
          <w:szCs w:val="24"/>
        </w:rPr>
        <w:t>:</w:t>
      </w:r>
      <w:r w:rsidRPr="00A86ACE">
        <w:rPr>
          <w:rFonts w:ascii="Arial" w:hAnsi="Arial" w:cs="Arial"/>
          <w:sz w:val="24"/>
          <w:szCs w:val="24"/>
        </w:rPr>
        <w:t xml:space="preserve"> MS Office, SharePoint, Slack, </w:t>
      </w:r>
      <w:proofErr w:type="spellStart"/>
      <w:r w:rsidRPr="00A86ACE">
        <w:rPr>
          <w:rFonts w:ascii="Arial" w:hAnsi="Arial" w:cs="Arial"/>
          <w:sz w:val="24"/>
          <w:szCs w:val="24"/>
        </w:rPr>
        <w:t>WebEx</w:t>
      </w:r>
      <w:proofErr w:type="spellEnd"/>
      <w:r w:rsidRPr="00A86ACE">
        <w:rPr>
          <w:rFonts w:ascii="Arial" w:hAnsi="Arial" w:cs="Arial"/>
          <w:sz w:val="24"/>
          <w:szCs w:val="24"/>
        </w:rPr>
        <w:t>, Litmus, Confluence, MS Visio, MS Projects</w:t>
      </w:r>
    </w:p>
    <w:p w14:paraId="4A73C5B5" w14:textId="77777777" w:rsidR="0044137F" w:rsidRPr="00A86ACE" w:rsidRDefault="0044137F" w:rsidP="0044137F">
      <w:pPr>
        <w:jc w:val="center"/>
        <w:rPr>
          <w:rFonts w:ascii="Arial" w:hAnsi="Arial" w:cs="Arial"/>
          <w:sz w:val="24"/>
          <w:szCs w:val="24"/>
        </w:rPr>
      </w:pPr>
    </w:p>
    <w:p w14:paraId="6C07AE38" w14:textId="7DB37B86" w:rsidR="008775D2" w:rsidRPr="00A86ACE" w:rsidRDefault="00000000" w:rsidP="008775D2">
      <w:pPr>
        <w:jc w:val="center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EDUCATION &amp; CERTIFICATIONS</w:t>
      </w:r>
    </w:p>
    <w:p w14:paraId="52B03B77" w14:textId="77777777" w:rsidR="00EF7853" w:rsidRPr="00A86ACE" w:rsidRDefault="006D5D4C" w:rsidP="00EF7853">
      <w:pPr>
        <w:pStyle w:val="ListBullet"/>
        <w:rPr>
          <w:rFonts w:ascii="Arial" w:hAnsi="Arial" w:cs="Arial"/>
          <w:sz w:val="24"/>
          <w:szCs w:val="24"/>
        </w:rPr>
      </w:pPr>
      <w:r w:rsidRPr="008775D2">
        <w:rPr>
          <w:rFonts w:ascii="Arial" w:eastAsia="ヒラギノ角ゴ Pro W3" w:hAnsi="Arial" w:cs="Arial"/>
          <w:b/>
          <w:bCs/>
          <w:sz w:val="24"/>
          <w:szCs w:val="24"/>
        </w:rPr>
        <w:t>Bachelor of Science (BS)</w:t>
      </w:r>
      <w:r w:rsidRPr="00A86ACE">
        <w:rPr>
          <w:rFonts w:ascii="Arial" w:eastAsia="ヒラギノ角ゴ Pro W3" w:hAnsi="Arial" w:cs="Arial"/>
          <w:sz w:val="24"/>
          <w:szCs w:val="24"/>
        </w:rPr>
        <w:t xml:space="preserve"> </w:t>
      </w:r>
      <w:r w:rsidR="00063C80" w:rsidRPr="00A86ACE">
        <w:rPr>
          <w:rFonts w:ascii="Arial" w:hAnsi="Arial" w:cs="Arial"/>
          <w:sz w:val="24"/>
          <w:szCs w:val="24"/>
        </w:rPr>
        <w:t>-</w:t>
      </w:r>
      <w:r w:rsidR="009C06A3" w:rsidRPr="00A86ACE">
        <w:rPr>
          <w:rFonts w:ascii="Arial" w:hAnsi="Arial" w:cs="Arial"/>
          <w:sz w:val="24"/>
          <w:szCs w:val="24"/>
        </w:rPr>
        <w:t xml:space="preserve"> </w:t>
      </w:r>
      <w:r w:rsidR="009C06A3" w:rsidRPr="00A86ACE">
        <w:rPr>
          <w:rFonts w:ascii="Arial" w:hAnsi="Arial" w:cs="Arial"/>
          <w:i/>
          <w:iCs/>
          <w:sz w:val="24"/>
          <w:szCs w:val="24"/>
        </w:rPr>
        <w:t xml:space="preserve">Information </w:t>
      </w:r>
      <w:r w:rsidR="00063C80" w:rsidRPr="00A86ACE">
        <w:rPr>
          <w:rFonts w:ascii="Arial" w:hAnsi="Arial" w:cs="Arial"/>
          <w:i/>
          <w:iCs/>
          <w:sz w:val="24"/>
          <w:szCs w:val="24"/>
        </w:rPr>
        <w:t>Systems</w:t>
      </w:r>
      <w:r w:rsidR="009C06A3" w:rsidRPr="00A86ACE">
        <w:rPr>
          <w:rFonts w:ascii="Arial" w:hAnsi="Arial" w:cs="Arial"/>
          <w:i/>
          <w:iCs/>
          <w:sz w:val="24"/>
          <w:szCs w:val="24"/>
        </w:rPr>
        <w:t xml:space="preserve"> and Technologies</w:t>
      </w:r>
      <w:r w:rsidR="009C06A3" w:rsidRPr="00A86ACE">
        <w:rPr>
          <w:rFonts w:ascii="Arial" w:hAnsi="Arial" w:cs="Arial"/>
          <w:b/>
          <w:bCs/>
          <w:sz w:val="24"/>
          <w:szCs w:val="24"/>
        </w:rPr>
        <w:t xml:space="preserve"> </w:t>
      </w:r>
      <w:r w:rsidR="00EF7853" w:rsidRPr="00A86ACE">
        <w:rPr>
          <w:rFonts w:ascii="Arial" w:hAnsi="Arial" w:cs="Arial"/>
          <w:sz w:val="24"/>
          <w:szCs w:val="24"/>
        </w:rPr>
        <w:t>-</w:t>
      </w:r>
      <w:r w:rsidR="00063C80" w:rsidRPr="00A86ACE">
        <w:rPr>
          <w:rFonts w:ascii="Arial" w:hAnsi="Arial" w:cs="Arial"/>
          <w:sz w:val="24"/>
          <w:szCs w:val="24"/>
        </w:rPr>
        <w:t xml:space="preserve"> </w:t>
      </w:r>
      <w:r w:rsidR="00EF7853" w:rsidRPr="00A86ACE">
        <w:rPr>
          <w:rFonts w:ascii="Arial" w:hAnsi="Arial" w:cs="Arial"/>
          <w:sz w:val="24"/>
          <w:szCs w:val="24"/>
        </w:rPr>
        <w:t>Stavropol State University (Russia)</w:t>
      </w:r>
    </w:p>
    <w:p w14:paraId="4DE619A6" w14:textId="77777777" w:rsidR="00A97CDE" w:rsidRPr="00A86ACE" w:rsidRDefault="006D5D4C">
      <w:pPr>
        <w:pStyle w:val="ListBullet"/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b/>
          <w:bCs/>
          <w:sz w:val="24"/>
          <w:szCs w:val="24"/>
        </w:rPr>
        <w:t xml:space="preserve">Bachelor of </w:t>
      </w:r>
      <w:r w:rsidR="0044137F" w:rsidRPr="008775D2">
        <w:rPr>
          <w:rFonts w:ascii="Arial" w:hAnsi="Arial" w:cs="Arial"/>
          <w:b/>
          <w:bCs/>
          <w:sz w:val="24"/>
          <w:szCs w:val="24"/>
        </w:rPr>
        <w:t>Arts</w:t>
      </w:r>
      <w:r w:rsidRPr="008775D2">
        <w:rPr>
          <w:rFonts w:ascii="Arial" w:hAnsi="Arial" w:cs="Arial"/>
          <w:b/>
          <w:bCs/>
          <w:sz w:val="24"/>
          <w:szCs w:val="24"/>
        </w:rPr>
        <w:t xml:space="preserve"> (BA)</w:t>
      </w:r>
      <w:r w:rsidRPr="00A86ACE">
        <w:rPr>
          <w:rFonts w:ascii="Arial" w:hAnsi="Arial" w:cs="Arial"/>
          <w:sz w:val="24"/>
          <w:szCs w:val="24"/>
        </w:rPr>
        <w:t xml:space="preserve"> </w:t>
      </w:r>
      <w:r w:rsidR="00063C80" w:rsidRPr="00A86ACE">
        <w:rPr>
          <w:rFonts w:ascii="Arial" w:hAnsi="Arial" w:cs="Arial"/>
          <w:sz w:val="24"/>
          <w:szCs w:val="24"/>
        </w:rPr>
        <w:t>-</w:t>
      </w:r>
      <w:r w:rsidR="00063C80" w:rsidRPr="00A86ACE">
        <w:rPr>
          <w:rFonts w:ascii="Arial" w:hAnsi="Arial" w:cs="Arial"/>
          <w:i/>
          <w:iCs/>
          <w:sz w:val="24"/>
          <w:szCs w:val="24"/>
        </w:rPr>
        <w:t xml:space="preserve"> Criminology</w:t>
      </w:r>
      <w:r w:rsidR="00063C80" w:rsidRPr="00A86ACE">
        <w:rPr>
          <w:rFonts w:ascii="Arial" w:hAnsi="Arial" w:cs="Arial"/>
          <w:sz w:val="24"/>
          <w:szCs w:val="24"/>
        </w:rPr>
        <w:t xml:space="preserve"> -</w:t>
      </w:r>
      <w:r w:rsidRPr="00A86ACE">
        <w:rPr>
          <w:rFonts w:ascii="Arial" w:hAnsi="Arial" w:cs="Arial"/>
          <w:sz w:val="24"/>
          <w:szCs w:val="24"/>
        </w:rPr>
        <w:t xml:space="preserve"> John Jay College of Criminal Justice (CUNY)</w:t>
      </w:r>
    </w:p>
    <w:p w14:paraId="016965FE" w14:textId="77777777" w:rsidR="00A97CDE" w:rsidRPr="00A86ACE" w:rsidRDefault="00000000">
      <w:pPr>
        <w:pStyle w:val="ListBullet"/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b/>
          <w:bCs/>
          <w:i/>
          <w:iCs/>
          <w:sz w:val="24"/>
          <w:szCs w:val="24"/>
        </w:rPr>
        <w:t>Advanced Microsoft Excel</w:t>
      </w:r>
      <w:r w:rsidRPr="00A86ACE">
        <w:rPr>
          <w:rFonts w:ascii="Arial" w:hAnsi="Arial" w:cs="Arial"/>
          <w:sz w:val="24"/>
          <w:szCs w:val="24"/>
        </w:rPr>
        <w:t xml:space="preserve"> – Microsoft</w:t>
      </w:r>
      <w:r w:rsidR="0044137F" w:rsidRPr="00A86ACE">
        <w:rPr>
          <w:rFonts w:ascii="Arial" w:hAnsi="Arial" w:cs="Arial"/>
          <w:sz w:val="24"/>
          <w:szCs w:val="24"/>
        </w:rPr>
        <w:t xml:space="preserve"> Certificate</w:t>
      </w:r>
    </w:p>
    <w:p w14:paraId="437A769F" w14:textId="1A65E5FB" w:rsidR="00A97CDE" w:rsidRPr="00A86ACE" w:rsidRDefault="00000000">
      <w:pPr>
        <w:pStyle w:val="ListBullet"/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b/>
          <w:bCs/>
          <w:i/>
          <w:iCs/>
          <w:sz w:val="24"/>
          <w:szCs w:val="24"/>
        </w:rPr>
        <w:t>HTML/CSS</w:t>
      </w:r>
      <w:r w:rsidR="008B0150" w:rsidRPr="008775D2">
        <w:rPr>
          <w:rFonts w:ascii="Arial" w:hAnsi="Arial" w:cs="Arial"/>
          <w:b/>
          <w:bCs/>
          <w:i/>
          <w:iCs/>
          <w:sz w:val="24"/>
          <w:szCs w:val="24"/>
        </w:rPr>
        <w:t>/JavaScript</w:t>
      </w:r>
      <w:r w:rsidR="008775D2" w:rsidRPr="008775D2">
        <w:rPr>
          <w:rFonts w:ascii="Arial" w:hAnsi="Arial" w:cs="Arial"/>
          <w:b/>
          <w:bCs/>
          <w:i/>
          <w:iCs/>
          <w:sz w:val="24"/>
          <w:szCs w:val="24"/>
        </w:rPr>
        <w:t>/Bootstrap Certificates</w:t>
      </w:r>
      <w:r w:rsidRPr="00A86ACE">
        <w:rPr>
          <w:rFonts w:ascii="Arial" w:hAnsi="Arial" w:cs="Arial"/>
          <w:sz w:val="24"/>
          <w:szCs w:val="24"/>
        </w:rPr>
        <w:t xml:space="preserve"> </w:t>
      </w:r>
      <w:r w:rsidR="006D5D4C" w:rsidRPr="00A86ACE">
        <w:rPr>
          <w:rFonts w:ascii="Arial" w:hAnsi="Arial" w:cs="Arial"/>
          <w:sz w:val="24"/>
          <w:szCs w:val="24"/>
        </w:rPr>
        <w:t>–</w:t>
      </w:r>
      <w:r w:rsidR="00063C80" w:rsidRPr="00A86A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6ACE">
        <w:rPr>
          <w:rFonts w:ascii="Arial" w:hAnsi="Arial" w:cs="Arial"/>
          <w:sz w:val="24"/>
          <w:szCs w:val="24"/>
        </w:rPr>
        <w:t>CanSheCode</w:t>
      </w:r>
      <w:proofErr w:type="spellEnd"/>
      <w:r w:rsidR="006D5D4C" w:rsidRPr="00A86ACE">
        <w:rPr>
          <w:rFonts w:ascii="Arial" w:hAnsi="Arial" w:cs="Arial"/>
          <w:sz w:val="24"/>
          <w:szCs w:val="24"/>
        </w:rPr>
        <w:t xml:space="preserve"> Inc.</w:t>
      </w:r>
    </w:p>
    <w:p w14:paraId="594C5A5A" w14:textId="77777777" w:rsidR="009302D8" w:rsidRPr="00A86ACE" w:rsidRDefault="009302D8" w:rsidP="008775D2">
      <w:pPr>
        <w:tabs>
          <w:tab w:val="left" w:pos="0"/>
        </w:tabs>
        <w:ind w:firstLine="90"/>
        <w:rPr>
          <w:rFonts w:ascii="Arial" w:hAnsi="Arial" w:cs="Arial"/>
          <w:sz w:val="24"/>
          <w:szCs w:val="24"/>
        </w:rPr>
      </w:pPr>
    </w:p>
    <w:p w14:paraId="613324A1" w14:textId="77777777" w:rsidR="00A97CDE" w:rsidRPr="00A86ACE" w:rsidRDefault="00000000" w:rsidP="00AE035A">
      <w:pPr>
        <w:tabs>
          <w:tab w:val="left" w:pos="0"/>
        </w:tabs>
        <w:ind w:firstLine="90"/>
        <w:jc w:val="center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PROFESSIONAL SUMMARY</w:t>
      </w:r>
    </w:p>
    <w:p w14:paraId="021130F3" w14:textId="77777777" w:rsidR="00AE035A" w:rsidRPr="00A86ACE" w:rsidRDefault="00AE035A" w:rsidP="00AE035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Over 10 years of experience in Manual, Automation, Mobile, API, and Database Testing across various SDLC phases</w:t>
      </w:r>
    </w:p>
    <w:p w14:paraId="688F8270" w14:textId="77777777" w:rsidR="00AE035A" w:rsidRPr="00A86ACE" w:rsidRDefault="00AE035A" w:rsidP="00AE035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Proficient in Web-based and Mobile Testing, including API, Payment Processing, Backend Validation, and Relational Database Testing using SQL</w:t>
      </w:r>
    </w:p>
    <w:p w14:paraId="648BEA50" w14:textId="77777777" w:rsidR="00AE035A" w:rsidRPr="00A86ACE" w:rsidRDefault="00AE035A" w:rsidP="00AE035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Strong experience with Manual and Automation Testing tools such as HP ALM, HP UFT, IntelliJ IDEA, API Fortress, Postman, and Swagger</w:t>
      </w:r>
    </w:p>
    <w:p w14:paraId="66A8F7EB" w14:textId="77777777" w:rsidR="00AE035A" w:rsidRPr="00A86ACE" w:rsidRDefault="00AE035A" w:rsidP="00AE035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Skilled in front-end development using HTML5, CSS3, JavaScript, and frameworks like React.js and Bootstrap; capable of integrating and testing RESTful APIs</w:t>
      </w:r>
    </w:p>
    <w:p w14:paraId="7B3BF20C" w14:textId="77777777" w:rsidR="00AE035A" w:rsidRPr="00A86ACE" w:rsidRDefault="00AE035A" w:rsidP="00AE035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Hands-on experience with Agile/Scrum, Iterative, and Waterfall methodologies, with exposure to DevOps practices and continuous delivery</w:t>
      </w:r>
    </w:p>
    <w:p w14:paraId="45C1A3FB" w14:textId="77777777" w:rsidR="00AE035A" w:rsidRPr="00A86ACE" w:rsidRDefault="00AE035A" w:rsidP="00AE035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Able to demonstrate best practices in test automation coding, release management, and SDLC processes</w:t>
      </w:r>
    </w:p>
    <w:p w14:paraId="30BCA422" w14:textId="77777777" w:rsidR="00AE035A" w:rsidRPr="00A86ACE" w:rsidRDefault="00AE035A" w:rsidP="00AE035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Strong analytical and problem-solving skills with the ability to manage multiple tasks under tight deadlines while ensuring high-quality test deliverables</w:t>
      </w:r>
    </w:p>
    <w:p w14:paraId="4FF17EEC" w14:textId="77777777" w:rsidR="00AE035A" w:rsidRPr="00A86ACE" w:rsidRDefault="00AE035A" w:rsidP="00AE035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Experience with defect management and test coverage mapping using tools like Jira and HP ALM</w:t>
      </w:r>
    </w:p>
    <w:p w14:paraId="7E9F0404" w14:textId="77777777" w:rsidR="00AE035A" w:rsidRPr="00A86ACE" w:rsidRDefault="00AE035A" w:rsidP="00AE035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Excellent communication and collaboration skills; capable of acting as the liaison between QA, developers, and business stakeholders</w:t>
      </w:r>
    </w:p>
    <w:p w14:paraId="3569F6F4" w14:textId="77777777" w:rsidR="00AE035A" w:rsidRPr="00A86ACE" w:rsidRDefault="00AE035A" w:rsidP="00AE035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Reliable in providing after-hours and weekend support to ensure project success in fast-paced environments</w:t>
      </w:r>
    </w:p>
    <w:p w14:paraId="3D33BEE4" w14:textId="77777777" w:rsidR="00AE035A" w:rsidRPr="00A86ACE" w:rsidRDefault="00AE035A" w:rsidP="00AE035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Adept at creating responsive and accessible user interfaces with cross-browser compatibility and performance optimization in mind</w:t>
      </w:r>
    </w:p>
    <w:p w14:paraId="052EF8EA" w14:textId="77777777" w:rsidR="00BC47A4" w:rsidRPr="00A86ACE" w:rsidRDefault="00BC47A4" w:rsidP="00AE035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</w:p>
    <w:p w14:paraId="760FD271" w14:textId="77777777" w:rsidR="00BC47A4" w:rsidRDefault="00000000" w:rsidP="00BC47A4">
      <w:pPr>
        <w:jc w:val="center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PROFESSIONAL EXPERIENCE</w:t>
      </w:r>
    </w:p>
    <w:p w14:paraId="063AB073" w14:textId="77777777" w:rsidR="008775D2" w:rsidRPr="00A86ACE" w:rsidRDefault="008775D2" w:rsidP="00BC47A4">
      <w:pPr>
        <w:jc w:val="center"/>
        <w:rPr>
          <w:rFonts w:ascii="Arial" w:hAnsi="Arial" w:cs="Arial"/>
          <w:sz w:val="24"/>
          <w:szCs w:val="24"/>
        </w:rPr>
      </w:pPr>
    </w:p>
    <w:p w14:paraId="5809240C" w14:textId="77777777" w:rsidR="00BC47A4" w:rsidRPr="008775D2" w:rsidRDefault="00BC47A4" w:rsidP="008775D2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8775D2">
        <w:rPr>
          <w:rFonts w:ascii="Arial" w:hAnsi="Arial" w:cs="Arial"/>
          <w:b/>
          <w:bCs/>
          <w:sz w:val="24"/>
          <w:szCs w:val="24"/>
        </w:rPr>
        <w:t>Jr. Front-End Developer |City Cab Management, NY | Jan 2025 – Current</w:t>
      </w:r>
    </w:p>
    <w:p w14:paraId="4091D300" w14:textId="77777777" w:rsidR="008775D2" w:rsidRDefault="00BC47A4" w:rsidP="008775D2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Designed and developed the company website from scratch using HTML,</w:t>
      </w:r>
      <w:r w:rsidR="008775D2">
        <w:rPr>
          <w:rFonts w:ascii="Arial" w:hAnsi="Arial" w:cs="Arial"/>
          <w:sz w:val="24"/>
          <w:szCs w:val="24"/>
        </w:rPr>
        <w:t xml:space="preserve"> </w:t>
      </w:r>
      <w:r w:rsidRPr="00A86ACE">
        <w:rPr>
          <w:rFonts w:ascii="Arial" w:hAnsi="Arial" w:cs="Arial"/>
          <w:sz w:val="24"/>
          <w:szCs w:val="24"/>
        </w:rPr>
        <w:t xml:space="preserve">CSS, JavaScript, and </w:t>
      </w:r>
      <w:r w:rsidR="00F67418" w:rsidRPr="00A86ACE">
        <w:rPr>
          <w:rFonts w:ascii="Arial" w:hAnsi="Arial" w:cs="Arial"/>
          <w:sz w:val="24"/>
          <w:szCs w:val="24"/>
        </w:rPr>
        <w:t>GSAP</w:t>
      </w:r>
      <w:r w:rsidRPr="00A86ACE">
        <w:rPr>
          <w:rFonts w:ascii="Arial" w:hAnsi="Arial" w:cs="Arial"/>
          <w:sz w:val="24"/>
          <w:szCs w:val="24"/>
        </w:rPr>
        <w:t>.</w:t>
      </w:r>
    </w:p>
    <w:p w14:paraId="195C9EFE" w14:textId="77777777" w:rsidR="008775D2" w:rsidRDefault="00BC47A4" w:rsidP="008775D2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sz w:val="24"/>
          <w:szCs w:val="24"/>
        </w:rPr>
        <w:t>Created a modern, responsive layout optimized for desktop and mobile.</w:t>
      </w:r>
    </w:p>
    <w:p w14:paraId="01514AB2" w14:textId="77777777" w:rsidR="008775D2" w:rsidRDefault="00BC47A4" w:rsidP="008775D2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sz w:val="24"/>
          <w:szCs w:val="24"/>
        </w:rPr>
        <w:t>Implemented custom UI elements and interactive features.</w:t>
      </w:r>
    </w:p>
    <w:p w14:paraId="42BCDE14" w14:textId="6F50942C" w:rsidR="00BC47A4" w:rsidRPr="008775D2" w:rsidRDefault="00BC47A4" w:rsidP="008775D2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sz w:val="24"/>
          <w:szCs w:val="24"/>
        </w:rPr>
        <w:t>Maintained and updated site content and styling as needed.</w:t>
      </w:r>
    </w:p>
    <w:p w14:paraId="62A08F70" w14:textId="77777777" w:rsidR="00BC47A4" w:rsidRPr="00A86ACE" w:rsidRDefault="00BC47A4" w:rsidP="00BC47A4">
      <w:pPr>
        <w:rPr>
          <w:b/>
          <w:bCs/>
          <w:sz w:val="24"/>
          <w:szCs w:val="24"/>
        </w:rPr>
      </w:pPr>
    </w:p>
    <w:p w14:paraId="44ABA44A" w14:textId="77777777" w:rsidR="00F67418" w:rsidRPr="00A86ACE" w:rsidRDefault="00F67418" w:rsidP="00F67418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b/>
          <w:bCs/>
          <w:sz w:val="24"/>
          <w:szCs w:val="24"/>
        </w:rPr>
        <w:lastRenderedPageBreak/>
        <w:t xml:space="preserve">Sr. QA Engineer | Broadridge Financial Solutions, NY </w:t>
      </w:r>
      <w:r w:rsidRPr="008775D2">
        <w:rPr>
          <w:rFonts w:ascii="Arial" w:hAnsi="Arial" w:cs="Arial"/>
          <w:b/>
          <w:bCs/>
          <w:sz w:val="24"/>
          <w:szCs w:val="24"/>
        </w:rPr>
        <w:t>| Apr 2020 – Feb 2024</w:t>
      </w:r>
    </w:p>
    <w:p w14:paraId="07CA743E" w14:textId="77777777" w:rsidR="00F67418" w:rsidRPr="008775D2" w:rsidRDefault="00F67418" w:rsidP="00A86ACE">
      <w:pPr>
        <w:pStyle w:val="ListBullet"/>
        <w:numPr>
          <w:ilvl w:val="0"/>
          <w:numId w:val="23"/>
        </w:numPr>
        <w:tabs>
          <w:tab w:val="clear" w:pos="720"/>
          <w:tab w:val="num" w:pos="360"/>
        </w:tabs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sz w:val="24"/>
          <w:szCs w:val="24"/>
        </w:rPr>
        <w:t>Led QA efforts for Tailored Shareholder Reports (TSR), supporting SEC compliance by validating data accuracy across multiple fund types and transitioning reporting from long-form to summary format</w:t>
      </w:r>
    </w:p>
    <w:p w14:paraId="7CDA1B54" w14:textId="77777777" w:rsidR="00F67418" w:rsidRPr="008775D2" w:rsidRDefault="00F67418" w:rsidP="00F67418">
      <w:pPr>
        <w:pStyle w:val="ListBulle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sz w:val="24"/>
          <w:szCs w:val="24"/>
        </w:rPr>
        <w:t>Contributed to EU Proxy / Shareholder Rights Directive II (SRD II) testing, ensuring secure delivery of shareholder communications and validating UI/Mainframe integration for compliance with European mandates</w:t>
      </w:r>
    </w:p>
    <w:p w14:paraId="5657572E" w14:textId="77777777" w:rsidR="00F67418" w:rsidRPr="008775D2" w:rsidRDefault="00F67418" w:rsidP="00F67418">
      <w:pPr>
        <w:pStyle w:val="ListBulle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sz w:val="24"/>
          <w:szCs w:val="24"/>
        </w:rPr>
        <w:t>Developed and executed test cases and test data for E2E, regression, and UAT phases</w:t>
      </w:r>
    </w:p>
    <w:p w14:paraId="6FB86EAD" w14:textId="77777777" w:rsidR="00F67418" w:rsidRPr="008775D2" w:rsidRDefault="00F67418" w:rsidP="00F67418">
      <w:pPr>
        <w:pStyle w:val="ListBulle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sz w:val="24"/>
          <w:szCs w:val="24"/>
        </w:rPr>
        <w:t>Executed backend data validation using SQL, supporting both API and UI testing workflows</w:t>
      </w:r>
    </w:p>
    <w:p w14:paraId="117AE36E" w14:textId="77777777" w:rsidR="00F67418" w:rsidRPr="008775D2" w:rsidRDefault="00F67418" w:rsidP="00F67418">
      <w:pPr>
        <w:pStyle w:val="ListBulle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sz w:val="24"/>
          <w:szCs w:val="24"/>
        </w:rPr>
        <w:t>Automated functional tests using Selenium WebDriver with Java, Maven, and IntelliJ IDEA; integrated with Jenkins for CI/CD pipelines</w:t>
      </w:r>
    </w:p>
    <w:p w14:paraId="32739AC0" w14:textId="77777777" w:rsidR="00F67418" w:rsidRPr="008775D2" w:rsidRDefault="00F67418" w:rsidP="00F67418">
      <w:pPr>
        <w:pStyle w:val="ListBulle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sz w:val="24"/>
          <w:szCs w:val="24"/>
        </w:rPr>
        <w:t>Performed API testing using Postman, API Fortress, and BDD framework integrations</w:t>
      </w:r>
    </w:p>
    <w:p w14:paraId="18047C89" w14:textId="77777777" w:rsidR="00F67418" w:rsidRPr="008775D2" w:rsidRDefault="00F67418" w:rsidP="00F67418">
      <w:pPr>
        <w:pStyle w:val="ListBulle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sz w:val="24"/>
          <w:szCs w:val="24"/>
        </w:rPr>
        <w:t>Worked with AWS services including Glue, S3, and Elasticsearch for backend data flow validation</w:t>
      </w:r>
    </w:p>
    <w:p w14:paraId="7F2A63DD" w14:textId="77777777" w:rsidR="00F67418" w:rsidRPr="008775D2" w:rsidRDefault="00F67418" w:rsidP="00F67418">
      <w:pPr>
        <w:pStyle w:val="ListBulle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sz w:val="24"/>
          <w:szCs w:val="24"/>
        </w:rPr>
        <w:t xml:space="preserve">Conducted cross-browser and mobile testing using </w:t>
      </w:r>
      <w:proofErr w:type="spellStart"/>
      <w:r w:rsidRPr="008775D2">
        <w:rPr>
          <w:rFonts w:ascii="Arial" w:hAnsi="Arial" w:cs="Arial"/>
          <w:sz w:val="24"/>
          <w:szCs w:val="24"/>
        </w:rPr>
        <w:t>SeeTest</w:t>
      </w:r>
      <w:proofErr w:type="spellEnd"/>
      <w:r w:rsidRPr="008775D2">
        <w:rPr>
          <w:rFonts w:ascii="Arial" w:hAnsi="Arial" w:cs="Arial"/>
          <w:sz w:val="24"/>
          <w:szCs w:val="24"/>
        </w:rPr>
        <w:t>, Litmus, and AWS Device Farm</w:t>
      </w:r>
    </w:p>
    <w:p w14:paraId="18461C29" w14:textId="77777777" w:rsidR="00F67418" w:rsidRPr="008775D2" w:rsidRDefault="00F67418" w:rsidP="00F67418">
      <w:pPr>
        <w:pStyle w:val="ListBulle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sz w:val="24"/>
          <w:szCs w:val="24"/>
        </w:rPr>
        <w:t>Participated in performance testing collaboration using LoadRunner (for load and stress testing scenarios)</w:t>
      </w:r>
    </w:p>
    <w:p w14:paraId="54B30292" w14:textId="77777777" w:rsidR="00F67418" w:rsidRPr="008775D2" w:rsidRDefault="00F67418" w:rsidP="00F67418">
      <w:pPr>
        <w:pStyle w:val="ListBulle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sz w:val="24"/>
          <w:szCs w:val="24"/>
        </w:rPr>
        <w:t>Worked extensively with XML for test data payloads and service request validation</w:t>
      </w:r>
    </w:p>
    <w:p w14:paraId="72768549" w14:textId="77777777" w:rsidR="00F67418" w:rsidRPr="008775D2" w:rsidRDefault="00F67418" w:rsidP="00F67418">
      <w:pPr>
        <w:pStyle w:val="ListBulle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sz w:val="24"/>
          <w:szCs w:val="24"/>
        </w:rPr>
        <w:t>Tracked and managed defects using ALM/QC and Jira; maintained traceability and documentation in Confluence</w:t>
      </w:r>
    </w:p>
    <w:p w14:paraId="47E43116" w14:textId="77777777" w:rsidR="00F67418" w:rsidRPr="008775D2" w:rsidRDefault="00F67418" w:rsidP="00F67418">
      <w:pPr>
        <w:pStyle w:val="ListBulle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8775D2">
        <w:rPr>
          <w:rFonts w:ascii="Arial" w:hAnsi="Arial" w:cs="Arial"/>
          <w:sz w:val="24"/>
          <w:szCs w:val="24"/>
        </w:rPr>
        <w:t>Collaborated closely with offshore QA teams and served as QA lead on the Funds InFocus project, coordinating between QA, product, and management teams</w:t>
      </w:r>
    </w:p>
    <w:p w14:paraId="183C04AB" w14:textId="77777777" w:rsidR="0018083A" w:rsidRPr="00A86ACE" w:rsidRDefault="0018083A" w:rsidP="0018083A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</w:p>
    <w:p w14:paraId="518BC845" w14:textId="77777777" w:rsidR="00A97CDE" w:rsidRPr="008775D2" w:rsidRDefault="00000000" w:rsidP="008775D2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8775D2">
        <w:rPr>
          <w:rFonts w:ascii="Arial" w:hAnsi="Arial" w:cs="Arial"/>
          <w:b/>
          <w:bCs/>
          <w:sz w:val="24"/>
          <w:szCs w:val="24"/>
        </w:rPr>
        <w:t>QA Tester | Broadridge Financial Solutions, NY | May 2019 – Mar 2020</w:t>
      </w:r>
    </w:p>
    <w:p w14:paraId="7A8EE916" w14:textId="77777777" w:rsidR="00A97CDE" w:rsidRPr="00A86ACE" w:rsidRDefault="00000000" w:rsidP="00A86ACE">
      <w:pPr>
        <w:pStyle w:val="ListBullet"/>
        <w:ind w:firstLine="0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Developed Test Cases from Use Cases/User Stories</w:t>
      </w:r>
      <w:r w:rsidR="00BC47A4" w:rsidRPr="00A86ACE">
        <w:rPr>
          <w:rFonts w:ascii="Arial" w:hAnsi="Arial" w:cs="Arial"/>
          <w:sz w:val="24"/>
          <w:szCs w:val="24"/>
        </w:rPr>
        <w:t xml:space="preserve"> and</w:t>
      </w:r>
      <w:r w:rsidRPr="00A86ACE">
        <w:rPr>
          <w:rFonts w:ascii="Arial" w:hAnsi="Arial" w:cs="Arial"/>
          <w:sz w:val="24"/>
          <w:szCs w:val="24"/>
        </w:rPr>
        <w:t xml:space="preserve"> supported sprint testing</w:t>
      </w:r>
    </w:p>
    <w:p w14:paraId="5790F205" w14:textId="77777777" w:rsidR="00A97CDE" w:rsidRPr="00A86ACE" w:rsidRDefault="00000000" w:rsidP="00A86ACE">
      <w:pPr>
        <w:pStyle w:val="ListBullet"/>
        <w:ind w:firstLine="0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Tested API, campaign flows via Adobe Campaign Classic</w:t>
      </w:r>
    </w:p>
    <w:p w14:paraId="6EA17B90" w14:textId="77777777" w:rsidR="00A97CDE" w:rsidRPr="00A86ACE" w:rsidRDefault="00000000" w:rsidP="00A86ACE">
      <w:pPr>
        <w:pStyle w:val="ListBullet"/>
        <w:ind w:firstLine="0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Collaborated with onsite/offshore teams on defect tracking and triage</w:t>
      </w:r>
    </w:p>
    <w:p w14:paraId="440E23AC" w14:textId="77777777" w:rsidR="00A97CDE" w:rsidRDefault="00000000" w:rsidP="00A86ACE">
      <w:pPr>
        <w:pStyle w:val="ListBullet"/>
        <w:ind w:firstLine="0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Supported UAT testing and verified functionality across multiple releases</w:t>
      </w:r>
    </w:p>
    <w:p w14:paraId="46CB49DD" w14:textId="77777777" w:rsidR="008775D2" w:rsidRDefault="008775D2" w:rsidP="008775D2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6CFF5E59" w14:textId="77777777" w:rsidR="008775D2" w:rsidRPr="00A86ACE" w:rsidRDefault="008775D2" w:rsidP="008775D2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6D7B47BC" w14:textId="77777777" w:rsidR="00A97CDE" w:rsidRPr="008775D2" w:rsidRDefault="00000000" w:rsidP="008775D2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8775D2">
        <w:rPr>
          <w:rFonts w:ascii="Arial" w:hAnsi="Arial" w:cs="Arial"/>
          <w:b/>
          <w:bCs/>
          <w:sz w:val="24"/>
          <w:szCs w:val="24"/>
        </w:rPr>
        <w:t>Software Test Engineer | Horizon BCBS, NJ | Jul 2017 – Apr 2019</w:t>
      </w:r>
    </w:p>
    <w:p w14:paraId="2D7BF7BA" w14:textId="77777777" w:rsidR="00A97CDE" w:rsidRPr="00A86ACE" w:rsidRDefault="00000000" w:rsidP="00A86ACE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 xml:space="preserve">Created SIT, UAT, </w:t>
      </w:r>
      <w:r w:rsidR="00185A35" w:rsidRPr="00A86ACE">
        <w:rPr>
          <w:rFonts w:ascii="Arial" w:hAnsi="Arial" w:cs="Arial"/>
          <w:sz w:val="24"/>
          <w:szCs w:val="24"/>
        </w:rPr>
        <w:t xml:space="preserve">and </w:t>
      </w:r>
      <w:r w:rsidRPr="00A86ACE">
        <w:rPr>
          <w:rFonts w:ascii="Arial" w:hAnsi="Arial" w:cs="Arial"/>
          <w:sz w:val="24"/>
          <w:szCs w:val="24"/>
        </w:rPr>
        <w:t xml:space="preserve">Regression test plans for Horizon </w:t>
      </w:r>
      <w:proofErr w:type="spellStart"/>
      <w:r w:rsidRPr="00A86ACE">
        <w:rPr>
          <w:rFonts w:ascii="Arial" w:hAnsi="Arial" w:cs="Arial"/>
          <w:sz w:val="24"/>
          <w:szCs w:val="24"/>
        </w:rPr>
        <w:t>MyWay</w:t>
      </w:r>
      <w:proofErr w:type="spellEnd"/>
    </w:p>
    <w:p w14:paraId="07DB5AF0" w14:textId="77777777" w:rsidR="00A97CDE" w:rsidRPr="00A86ACE" w:rsidRDefault="00000000" w:rsidP="00A86ACE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Boosted automation coverage to 67% using HP UFT</w:t>
      </w:r>
    </w:p>
    <w:p w14:paraId="053C5DCB" w14:textId="77777777" w:rsidR="00A97CDE" w:rsidRPr="00A86ACE" w:rsidRDefault="00000000" w:rsidP="00A86ACE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Conducted mobile/web testing; built Regression Suites; used SQL for DB validation</w:t>
      </w:r>
    </w:p>
    <w:p w14:paraId="77E6D57D" w14:textId="77777777" w:rsidR="00A97CDE" w:rsidRPr="00A86ACE" w:rsidRDefault="00000000" w:rsidP="00A86ACE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lastRenderedPageBreak/>
        <w:t>Developed reusable components and VBScript functions for automation</w:t>
      </w:r>
    </w:p>
    <w:p w14:paraId="6D9904B5" w14:textId="77777777" w:rsidR="00A97CDE" w:rsidRDefault="00000000" w:rsidP="00A86ACE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Utilized AWS Device Farm for cross-platform mobile testing</w:t>
      </w:r>
    </w:p>
    <w:p w14:paraId="43246492" w14:textId="77777777" w:rsidR="008775D2" w:rsidRDefault="008775D2" w:rsidP="008775D2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</w:rPr>
      </w:pPr>
    </w:p>
    <w:p w14:paraId="689948EF" w14:textId="77777777" w:rsidR="008775D2" w:rsidRPr="00A86ACE" w:rsidRDefault="008775D2" w:rsidP="008775D2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</w:rPr>
      </w:pPr>
    </w:p>
    <w:p w14:paraId="22568DF7" w14:textId="77777777" w:rsidR="00A86ACE" w:rsidRPr="008775D2" w:rsidRDefault="00A86ACE" w:rsidP="008775D2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8775D2">
        <w:rPr>
          <w:rFonts w:ascii="Arial" w:hAnsi="Arial" w:cs="Arial"/>
          <w:b/>
          <w:bCs/>
          <w:sz w:val="24"/>
          <w:szCs w:val="24"/>
        </w:rPr>
        <w:t>Quality Test Analyst | Wells Fargo, IA | Nov 2015 – Jul 2017</w:t>
      </w:r>
    </w:p>
    <w:p w14:paraId="6D90FA18" w14:textId="77777777" w:rsidR="00A86ACE" w:rsidRPr="00A86ACE" w:rsidRDefault="00A86ACE" w:rsidP="00A86ACE">
      <w:pPr>
        <w:pStyle w:val="ListBulle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 xml:space="preserve">Created test cases, scripts, and regression suites for Wells Fargo Online and </w:t>
      </w:r>
      <w:proofErr w:type="spellStart"/>
      <w:r w:rsidRPr="00A86ACE">
        <w:rPr>
          <w:rFonts w:ascii="Arial" w:hAnsi="Arial" w:cs="Arial"/>
          <w:sz w:val="24"/>
          <w:szCs w:val="24"/>
        </w:rPr>
        <w:t>SurePay</w:t>
      </w:r>
      <w:proofErr w:type="spellEnd"/>
    </w:p>
    <w:p w14:paraId="6DD761DA" w14:textId="77777777" w:rsidR="00A86ACE" w:rsidRPr="00A86ACE" w:rsidRDefault="00A86ACE" w:rsidP="00A86ACE">
      <w:pPr>
        <w:pStyle w:val="ListBulle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Built automation frameworks using modular and data-driven approaches with HP UFT</w:t>
      </w:r>
    </w:p>
    <w:p w14:paraId="7AD1E134" w14:textId="77777777" w:rsidR="00A86ACE" w:rsidRPr="00A86ACE" w:rsidRDefault="00A86ACE" w:rsidP="00A86ACE">
      <w:pPr>
        <w:pStyle w:val="ListBulle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Supported production releases, including weekend and late-night deployments</w:t>
      </w:r>
    </w:p>
    <w:p w14:paraId="60B96F37" w14:textId="77777777" w:rsidR="00A86ACE" w:rsidRPr="00A86ACE" w:rsidRDefault="00A86ACE" w:rsidP="00A86ACE">
      <w:pPr>
        <w:pStyle w:val="ListBulle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 xml:space="preserve">Wrote SQL queries to validate </w:t>
      </w:r>
      <w:proofErr w:type="spellStart"/>
      <w:r w:rsidRPr="00A86ACE">
        <w:rPr>
          <w:rFonts w:ascii="Arial" w:hAnsi="Arial" w:cs="Arial"/>
          <w:sz w:val="24"/>
          <w:szCs w:val="24"/>
        </w:rPr>
        <w:t>SurePay</w:t>
      </w:r>
      <w:proofErr w:type="spellEnd"/>
      <w:r w:rsidRPr="00A86ACE">
        <w:rPr>
          <w:rFonts w:ascii="Arial" w:hAnsi="Arial" w:cs="Arial"/>
          <w:sz w:val="24"/>
          <w:szCs w:val="24"/>
        </w:rPr>
        <w:t xml:space="preserve"> backend data and ensure consistency</w:t>
      </w:r>
    </w:p>
    <w:p w14:paraId="44EC7D67" w14:textId="77777777" w:rsidR="00A86ACE" w:rsidRPr="00A86ACE" w:rsidRDefault="00A86ACE" w:rsidP="00A86ACE">
      <w:pPr>
        <w:pStyle w:val="ListBulle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Participated in Agile/Scrum ceremonies and represented the QA team in daily stand-ups with Dev and Product</w:t>
      </w:r>
    </w:p>
    <w:p w14:paraId="3F93ABE3" w14:textId="77777777" w:rsidR="00A86ACE" w:rsidRPr="00A86ACE" w:rsidRDefault="00A86ACE" w:rsidP="00A86ACE">
      <w:pPr>
        <w:pStyle w:val="ListBulle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Collaborated with offshore developers to perform Smoke Testing and maintain regression coverage</w:t>
      </w:r>
    </w:p>
    <w:p w14:paraId="1F360AA5" w14:textId="77777777" w:rsidR="00A86ACE" w:rsidRPr="00A86ACE" w:rsidRDefault="00A86ACE" w:rsidP="00A86ACE">
      <w:pPr>
        <w:pStyle w:val="ListBulle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Logged and tracked issues using HP ALM and Slack, ensuring timely resolutions</w:t>
      </w:r>
    </w:p>
    <w:p w14:paraId="774313FC" w14:textId="77777777" w:rsidR="00A86ACE" w:rsidRPr="00A86ACE" w:rsidRDefault="00A86ACE" w:rsidP="00A86ACE">
      <w:pPr>
        <w:pStyle w:val="ListBulle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 xml:space="preserve">Performed Build Acceptance Testing (BAT) and created Requirements Traceability </w:t>
      </w:r>
      <w:proofErr w:type="gramStart"/>
      <w:r w:rsidRPr="00A86ACE">
        <w:rPr>
          <w:rFonts w:ascii="Arial" w:hAnsi="Arial" w:cs="Arial"/>
          <w:sz w:val="24"/>
          <w:szCs w:val="24"/>
        </w:rPr>
        <w:t>Matrix(</w:t>
      </w:r>
      <w:proofErr w:type="gramEnd"/>
      <w:r w:rsidRPr="00A86ACE">
        <w:rPr>
          <w:rFonts w:ascii="Arial" w:hAnsi="Arial" w:cs="Arial"/>
          <w:sz w:val="24"/>
          <w:szCs w:val="24"/>
        </w:rPr>
        <w:t>RTM) for proper coverage</w:t>
      </w:r>
    </w:p>
    <w:p w14:paraId="6362A5A7" w14:textId="77777777" w:rsidR="00A86ACE" w:rsidRDefault="00A86ACE" w:rsidP="00A86ACE">
      <w:pPr>
        <w:pStyle w:val="ListBulle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Reviewed technical diagrams, use cases, and flowcharts to understand system behavior and test effectively</w:t>
      </w:r>
    </w:p>
    <w:p w14:paraId="4B4CD909" w14:textId="77777777" w:rsidR="008775D2" w:rsidRPr="00A86ACE" w:rsidRDefault="008775D2" w:rsidP="008775D2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</w:rPr>
      </w:pPr>
    </w:p>
    <w:p w14:paraId="5A79E24A" w14:textId="77777777" w:rsidR="00A86ACE" w:rsidRPr="008775D2" w:rsidRDefault="00A86ACE" w:rsidP="008775D2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8775D2">
        <w:rPr>
          <w:rFonts w:ascii="Arial" w:hAnsi="Arial" w:cs="Arial"/>
          <w:b/>
          <w:bCs/>
          <w:sz w:val="24"/>
          <w:szCs w:val="24"/>
        </w:rPr>
        <w:t>Quality Assurance Tester | GAP Inc., CA | Dec 2012 – Oct 2015</w:t>
      </w:r>
    </w:p>
    <w:p w14:paraId="10EB1CEF" w14:textId="77777777" w:rsidR="00A86ACE" w:rsidRPr="00A86ACE" w:rsidRDefault="00A86ACE" w:rsidP="00A86ACE">
      <w:pPr>
        <w:pStyle w:val="ListBullet"/>
        <w:numPr>
          <w:ilvl w:val="0"/>
          <w:numId w:val="23"/>
        </w:numPr>
        <w:tabs>
          <w:tab w:val="clear" w:pos="720"/>
          <w:tab w:val="num" w:pos="360"/>
        </w:tabs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 xml:space="preserve">Managed E2E and regression testing for </w:t>
      </w:r>
      <w:proofErr w:type="spellStart"/>
      <w:r w:rsidRPr="00A86ACE">
        <w:rPr>
          <w:rFonts w:ascii="Arial" w:hAnsi="Arial" w:cs="Arial"/>
          <w:sz w:val="24"/>
          <w:szCs w:val="24"/>
        </w:rPr>
        <w:t>GapCard</w:t>
      </w:r>
      <w:proofErr w:type="spellEnd"/>
      <w:r w:rsidRPr="00A86ACE">
        <w:rPr>
          <w:rFonts w:ascii="Arial" w:hAnsi="Arial" w:cs="Arial"/>
          <w:sz w:val="24"/>
          <w:szCs w:val="24"/>
        </w:rPr>
        <w:t xml:space="preserve"> and Old Navy mobile apps</w:t>
      </w:r>
    </w:p>
    <w:p w14:paraId="26C1AD74" w14:textId="77777777" w:rsidR="00A86ACE" w:rsidRPr="00A86ACE" w:rsidRDefault="00A86ACE" w:rsidP="00A86ACE">
      <w:pPr>
        <w:pStyle w:val="ListBullet"/>
        <w:numPr>
          <w:ilvl w:val="0"/>
          <w:numId w:val="23"/>
        </w:numPr>
        <w:tabs>
          <w:tab w:val="clear" w:pos="720"/>
          <w:tab w:val="num" w:pos="360"/>
        </w:tabs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Created and executed both manual and automated tests using HP UFT</w:t>
      </w:r>
    </w:p>
    <w:p w14:paraId="6F28108E" w14:textId="77777777" w:rsidR="00A86ACE" w:rsidRPr="00A86ACE" w:rsidRDefault="00A86ACE" w:rsidP="00A86ACE">
      <w:pPr>
        <w:pStyle w:val="ListBullet"/>
        <w:numPr>
          <w:ilvl w:val="0"/>
          <w:numId w:val="23"/>
        </w:numPr>
        <w:tabs>
          <w:tab w:val="clear" w:pos="720"/>
          <w:tab w:val="num" w:pos="360"/>
        </w:tabs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Wrote clear and concise bug reports and tracked defects in HP ALM and Jira</w:t>
      </w:r>
    </w:p>
    <w:p w14:paraId="6F101A7C" w14:textId="77777777" w:rsidR="00A86ACE" w:rsidRPr="00A86ACE" w:rsidRDefault="00A86ACE" w:rsidP="00A86ACE">
      <w:pPr>
        <w:pStyle w:val="ListBullet"/>
        <w:numPr>
          <w:ilvl w:val="0"/>
          <w:numId w:val="23"/>
        </w:numPr>
        <w:tabs>
          <w:tab w:val="clear" w:pos="720"/>
          <w:tab w:val="num" w:pos="360"/>
        </w:tabs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Performed backend testing using SQL with TOAD to validate FINRIS database integrity</w:t>
      </w:r>
    </w:p>
    <w:p w14:paraId="57D4ED79" w14:textId="77777777" w:rsidR="00A86ACE" w:rsidRPr="00A86ACE" w:rsidRDefault="00A86ACE" w:rsidP="00A86ACE">
      <w:pPr>
        <w:pStyle w:val="ListBullet"/>
        <w:numPr>
          <w:ilvl w:val="0"/>
          <w:numId w:val="23"/>
        </w:numPr>
        <w:tabs>
          <w:tab w:val="clear" w:pos="720"/>
          <w:tab w:val="num" w:pos="360"/>
        </w:tabs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Participated in Scrum ceremonies and coordinated testing activities with cross-functional teams</w:t>
      </w:r>
    </w:p>
    <w:p w14:paraId="1EA7207D" w14:textId="77777777" w:rsidR="00A86ACE" w:rsidRPr="00A86ACE" w:rsidRDefault="00A86ACE" w:rsidP="00A86ACE">
      <w:pPr>
        <w:pStyle w:val="ListBullet"/>
        <w:numPr>
          <w:ilvl w:val="0"/>
          <w:numId w:val="23"/>
        </w:numPr>
        <w:tabs>
          <w:tab w:val="clear" w:pos="720"/>
          <w:tab w:val="num" w:pos="360"/>
        </w:tabs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Created and maintained test environments and test data for multi-browser test scenarios</w:t>
      </w:r>
    </w:p>
    <w:p w14:paraId="0C96139C" w14:textId="77777777" w:rsidR="00A86ACE" w:rsidRPr="00A86ACE" w:rsidRDefault="00A86ACE" w:rsidP="00A86ACE">
      <w:pPr>
        <w:pStyle w:val="ListBullet"/>
        <w:numPr>
          <w:ilvl w:val="0"/>
          <w:numId w:val="23"/>
        </w:numPr>
        <w:tabs>
          <w:tab w:val="clear" w:pos="720"/>
          <w:tab w:val="num" w:pos="360"/>
        </w:tabs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Built test harnesses and automated regression scripts to improve nightly test execution</w:t>
      </w:r>
    </w:p>
    <w:p w14:paraId="747B03FC" w14:textId="77777777" w:rsidR="00A86ACE" w:rsidRPr="00A86ACE" w:rsidRDefault="00A86ACE" w:rsidP="00A86ACE">
      <w:pPr>
        <w:pStyle w:val="ListBullet"/>
        <w:numPr>
          <w:ilvl w:val="0"/>
          <w:numId w:val="23"/>
        </w:numPr>
        <w:tabs>
          <w:tab w:val="clear" w:pos="720"/>
          <w:tab w:val="num" w:pos="360"/>
        </w:tabs>
        <w:rPr>
          <w:rFonts w:ascii="Arial" w:hAnsi="Arial" w:cs="Arial"/>
          <w:sz w:val="24"/>
          <w:szCs w:val="24"/>
        </w:rPr>
      </w:pPr>
      <w:r w:rsidRPr="00A86ACE">
        <w:rPr>
          <w:rFonts w:ascii="Arial" w:hAnsi="Arial" w:cs="Arial"/>
          <w:sz w:val="24"/>
          <w:szCs w:val="24"/>
        </w:rPr>
        <w:t>Collaborated with onshore and offshore teams to ensure complete scenario coverage</w:t>
      </w:r>
    </w:p>
    <w:p w14:paraId="3AE22B18" w14:textId="77777777" w:rsidR="008775D2" w:rsidRDefault="008775D2"/>
    <w:p w14:paraId="2CB91CD8" w14:textId="33A73F09" w:rsidR="008775D2" w:rsidRDefault="008775D2">
      <w:r w:rsidRPr="009F71E0">
        <w:rPr>
          <w:b/>
          <w:bCs/>
          <w:sz w:val="24"/>
          <w:szCs w:val="24"/>
        </w:rPr>
        <w:lastRenderedPageBreak/>
        <w:t>Keywords</w:t>
      </w:r>
      <w:r w:rsidRPr="009F71E0">
        <w:rPr>
          <w:sz w:val="24"/>
          <w:szCs w:val="24"/>
        </w:rPr>
        <w:t>:</w:t>
      </w:r>
      <w:r w:rsidRPr="008775D2">
        <w:t xml:space="preserve"> Selenium WebDriver, TestNG, SQL, API Testing, Postman, BDD Framework, IntelliJ IDEA, Maven, HP ALM, UFT, JIRA, </w:t>
      </w:r>
      <w:r w:rsidR="009F2ADC">
        <w:t xml:space="preserve">Xray, Salesforce, </w:t>
      </w:r>
      <w:r w:rsidRPr="008775D2">
        <w:t xml:space="preserve">LoadRunner, JMeter, </w:t>
      </w:r>
      <w:proofErr w:type="spellStart"/>
      <w:r w:rsidRPr="008775D2">
        <w:t>SeeTest</w:t>
      </w:r>
      <w:proofErr w:type="spellEnd"/>
      <w:r w:rsidRPr="008775D2">
        <w:t xml:space="preserve">, AWS Glue, AWS </w:t>
      </w:r>
      <w:r w:rsidR="009F2ADC">
        <w:t>S3, AWS</w:t>
      </w:r>
      <w:r w:rsidRPr="008775D2">
        <w:t xml:space="preserve"> </w:t>
      </w:r>
      <w:proofErr w:type="spellStart"/>
      <w:r w:rsidRPr="008775D2">
        <w:t>ElasticSearch</w:t>
      </w:r>
      <w:proofErr w:type="spellEnd"/>
      <w:r w:rsidRPr="008775D2">
        <w:t xml:space="preserve">, </w:t>
      </w:r>
      <w:r w:rsidR="009F2ADC">
        <w:t xml:space="preserve">DynamoDB, </w:t>
      </w:r>
      <w:r w:rsidRPr="008775D2">
        <w:t>Rally, B</w:t>
      </w:r>
      <w:proofErr w:type="spellStart"/>
      <w:r w:rsidRPr="008775D2">
        <w:t>rowserStack</w:t>
      </w:r>
      <w:proofErr w:type="spellEnd"/>
      <w:r w:rsidRPr="008775D2">
        <w:t>, HTML, CSS, JavaScript, Python, Java, Oracle, PL/SQL, Mainframe, SOAP UI, Swagger, Confluence, SharePoint</w:t>
      </w:r>
    </w:p>
    <w:sectPr w:rsidR="008775D2" w:rsidSect="00A86ACE">
      <w:pgSz w:w="12240" w:h="15840"/>
      <w:pgMar w:top="810" w:right="180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02AA5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894EE873"/>
    <w:lvl w:ilvl="0">
      <w:numFmt w:val="bullet"/>
      <w:lvlText w:val="o"/>
      <w:lvlJc w:val="left"/>
      <w:pPr>
        <w:tabs>
          <w:tab w:val="num" w:pos="450"/>
        </w:tabs>
        <w:ind w:left="450" w:firstLine="180"/>
      </w:pPr>
      <w:rPr>
        <w:rFonts w:ascii="Courier New" w:eastAsia="ヒラギノ角ゴ Pro W3" w:hAnsi="Courier New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224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944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664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384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104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824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544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264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0" w15:restartNumberingAfterBreak="0">
    <w:nsid w:val="129165F0"/>
    <w:multiLevelType w:val="multilevel"/>
    <w:tmpl w:val="CFBA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966AF5"/>
    <w:multiLevelType w:val="hybridMultilevel"/>
    <w:tmpl w:val="3050D7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812246"/>
    <w:multiLevelType w:val="hybridMultilevel"/>
    <w:tmpl w:val="29589CE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3F4070"/>
    <w:multiLevelType w:val="multilevel"/>
    <w:tmpl w:val="894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E35E62"/>
    <w:multiLevelType w:val="hybridMultilevel"/>
    <w:tmpl w:val="351A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0612A"/>
    <w:multiLevelType w:val="multilevel"/>
    <w:tmpl w:val="B01E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515461"/>
    <w:multiLevelType w:val="hybridMultilevel"/>
    <w:tmpl w:val="A85C3A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155860">
    <w:abstractNumId w:val="8"/>
  </w:num>
  <w:num w:numId="2" w16cid:durableId="998463356">
    <w:abstractNumId w:val="6"/>
  </w:num>
  <w:num w:numId="3" w16cid:durableId="583493121">
    <w:abstractNumId w:val="5"/>
  </w:num>
  <w:num w:numId="4" w16cid:durableId="176895175">
    <w:abstractNumId w:val="4"/>
  </w:num>
  <w:num w:numId="5" w16cid:durableId="1483693230">
    <w:abstractNumId w:val="7"/>
  </w:num>
  <w:num w:numId="6" w16cid:durableId="1716812666">
    <w:abstractNumId w:val="3"/>
  </w:num>
  <w:num w:numId="7" w16cid:durableId="809204307">
    <w:abstractNumId w:val="2"/>
  </w:num>
  <w:num w:numId="8" w16cid:durableId="1813210868">
    <w:abstractNumId w:val="1"/>
  </w:num>
  <w:num w:numId="9" w16cid:durableId="584875071">
    <w:abstractNumId w:val="0"/>
  </w:num>
  <w:num w:numId="10" w16cid:durableId="1329403019">
    <w:abstractNumId w:val="9"/>
  </w:num>
  <w:num w:numId="11" w16cid:durableId="79913791">
    <w:abstractNumId w:val="8"/>
  </w:num>
  <w:num w:numId="12" w16cid:durableId="1572501434">
    <w:abstractNumId w:val="8"/>
  </w:num>
  <w:num w:numId="13" w16cid:durableId="741147987">
    <w:abstractNumId w:val="8"/>
  </w:num>
  <w:num w:numId="14" w16cid:durableId="85465337">
    <w:abstractNumId w:val="8"/>
  </w:num>
  <w:num w:numId="15" w16cid:durableId="1947425304">
    <w:abstractNumId w:val="11"/>
  </w:num>
  <w:num w:numId="16" w16cid:durableId="126822090">
    <w:abstractNumId w:val="8"/>
  </w:num>
  <w:num w:numId="17" w16cid:durableId="1625649859">
    <w:abstractNumId w:val="8"/>
  </w:num>
  <w:num w:numId="18" w16cid:durableId="1713846153">
    <w:abstractNumId w:val="12"/>
  </w:num>
  <w:num w:numId="19" w16cid:durableId="252058311">
    <w:abstractNumId w:val="16"/>
  </w:num>
  <w:num w:numId="20" w16cid:durableId="1557429132">
    <w:abstractNumId w:val="8"/>
  </w:num>
  <w:num w:numId="21" w16cid:durableId="1235775067">
    <w:abstractNumId w:val="8"/>
  </w:num>
  <w:num w:numId="22" w16cid:durableId="750347382">
    <w:abstractNumId w:val="14"/>
  </w:num>
  <w:num w:numId="23" w16cid:durableId="1438060392">
    <w:abstractNumId w:val="15"/>
  </w:num>
  <w:num w:numId="24" w16cid:durableId="980890567">
    <w:abstractNumId w:val="13"/>
  </w:num>
  <w:num w:numId="25" w16cid:durableId="1352562667">
    <w:abstractNumId w:val="8"/>
  </w:num>
  <w:num w:numId="26" w16cid:durableId="1002318985">
    <w:abstractNumId w:val="10"/>
  </w:num>
  <w:num w:numId="27" w16cid:durableId="37050239">
    <w:abstractNumId w:val="8"/>
  </w:num>
  <w:num w:numId="28" w16cid:durableId="1462113440">
    <w:abstractNumId w:val="8"/>
  </w:num>
  <w:num w:numId="29" w16cid:durableId="1554123776">
    <w:abstractNumId w:val="8"/>
  </w:num>
  <w:num w:numId="30" w16cid:durableId="1499887167">
    <w:abstractNumId w:val="8"/>
  </w:num>
  <w:num w:numId="31" w16cid:durableId="926770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3C80"/>
    <w:rsid w:val="000718E9"/>
    <w:rsid w:val="000F2C25"/>
    <w:rsid w:val="0015074B"/>
    <w:rsid w:val="0018083A"/>
    <w:rsid w:val="00185A35"/>
    <w:rsid w:val="001C7B9C"/>
    <w:rsid w:val="002026BF"/>
    <w:rsid w:val="0029639D"/>
    <w:rsid w:val="00326F90"/>
    <w:rsid w:val="00365B5B"/>
    <w:rsid w:val="00397AB6"/>
    <w:rsid w:val="004237CD"/>
    <w:rsid w:val="0044137F"/>
    <w:rsid w:val="00451BDE"/>
    <w:rsid w:val="00585E50"/>
    <w:rsid w:val="005D7722"/>
    <w:rsid w:val="00673F41"/>
    <w:rsid w:val="0069047F"/>
    <w:rsid w:val="006D5703"/>
    <w:rsid w:val="006D5D4C"/>
    <w:rsid w:val="006E2070"/>
    <w:rsid w:val="00781693"/>
    <w:rsid w:val="00797E0A"/>
    <w:rsid w:val="008775D2"/>
    <w:rsid w:val="008B0150"/>
    <w:rsid w:val="009302D8"/>
    <w:rsid w:val="009C06A3"/>
    <w:rsid w:val="009F2ADC"/>
    <w:rsid w:val="009F71E0"/>
    <w:rsid w:val="00A15FBF"/>
    <w:rsid w:val="00A20E16"/>
    <w:rsid w:val="00A22992"/>
    <w:rsid w:val="00A30448"/>
    <w:rsid w:val="00A431A5"/>
    <w:rsid w:val="00A60324"/>
    <w:rsid w:val="00A72253"/>
    <w:rsid w:val="00A86ACE"/>
    <w:rsid w:val="00A97CDE"/>
    <w:rsid w:val="00AA1D8D"/>
    <w:rsid w:val="00AE035A"/>
    <w:rsid w:val="00B22DF4"/>
    <w:rsid w:val="00B47730"/>
    <w:rsid w:val="00BC47A4"/>
    <w:rsid w:val="00C2041A"/>
    <w:rsid w:val="00CB0664"/>
    <w:rsid w:val="00CC3298"/>
    <w:rsid w:val="00E45099"/>
    <w:rsid w:val="00EF7853"/>
    <w:rsid w:val="00F274D7"/>
    <w:rsid w:val="00F6741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09DA3"/>
  <w14:defaultImageDpi w14:val="300"/>
  <w15:docId w15:val="{80ACF7D0-12C2-44D3-93FB-85FB63C1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237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7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8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jn-codeworks.netlify.ap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tatyana-naymanova-88957b2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1035</Words>
  <Characters>6437</Characters>
  <Application>Microsoft Office Word</Application>
  <DocSecurity>0</DocSecurity>
  <Lines>158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Tatyana N</cp:lastModifiedBy>
  <cp:revision>2</cp:revision>
  <dcterms:created xsi:type="dcterms:W3CDTF">2025-07-01T21:42:00Z</dcterms:created>
  <dcterms:modified xsi:type="dcterms:W3CDTF">2025-07-01T21:42:00Z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4bad06ae9f42efad355214e4a5a91734f46cc572081f3f7f4268bad469bc6ea1</vt:lpwstr>
  </property>
</Properties>
</file>